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7D0" w:rsidRPr="00E713B1" w:rsidRDefault="00E713B1" w:rsidP="00E713B1">
      <w:pPr>
        <w:jc w:val="center"/>
        <w:rPr>
          <w:b/>
          <w:sz w:val="24"/>
        </w:rPr>
      </w:pPr>
      <w:r>
        <w:rPr>
          <w:b/>
          <w:sz w:val="24"/>
        </w:rPr>
        <w:t xml:space="preserve">M3 </w:t>
      </w:r>
      <w:r w:rsidR="00A269CC">
        <w:rPr>
          <w:b/>
          <w:sz w:val="24"/>
        </w:rPr>
        <w:t xml:space="preserve">Die </w:t>
      </w:r>
      <w:r>
        <w:rPr>
          <w:b/>
          <w:sz w:val="24"/>
        </w:rPr>
        <w:t>Europäische Union</w:t>
      </w:r>
    </w:p>
    <w:p w:rsidR="00E713B1" w:rsidRDefault="00E713B1"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3BC8F48B" wp14:editId="275A472C">
            <wp:simplePos x="0" y="0"/>
            <wp:positionH relativeFrom="column">
              <wp:posOffset>-242570</wp:posOffset>
            </wp:positionH>
            <wp:positionV relativeFrom="paragraph">
              <wp:posOffset>83185</wp:posOffset>
            </wp:positionV>
            <wp:extent cx="6295728" cy="5619750"/>
            <wp:effectExtent l="0" t="0" r="0" b="0"/>
            <wp:wrapNone/>
            <wp:docPr id="7" name="Grafik 7" descr="http://eeas.europa.eu/delegations/switzerland/images/press_corner/focus/2014-05-01_10_years_inside_europe_map_deuts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7" descr="http://eeas.europa.eu/delegations/switzerland/images/press_corner/focus/2014-05-01_10_years_inside_europe_map_deutsch.jpg"/>
                    <pic:cNvPicPr>
                      <a:picLocks noChangeAspect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333"/>
                    <a:stretch/>
                  </pic:blipFill>
                  <pic:spPr bwMode="auto">
                    <a:xfrm>
                      <a:off x="0" y="0"/>
                      <a:ext cx="6295728" cy="561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713B1" w:rsidRPr="00E713B1" w:rsidRDefault="00E713B1" w:rsidP="00E713B1"/>
    <w:p w:rsidR="00E713B1" w:rsidRPr="00E713B1" w:rsidRDefault="00E713B1" w:rsidP="00E713B1"/>
    <w:p w:rsidR="00E713B1" w:rsidRPr="00E713B1" w:rsidRDefault="00E713B1" w:rsidP="00E713B1"/>
    <w:p w:rsidR="00E713B1" w:rsidRPr="00E713B1" w:rsidRDefault="00E713B1" w:rsidP="00E713B1"/>
    <w:p w:rsidR="00E713B1" w:rsidRPr="00E713B1" w:rsidRDefault="00E713B1" w:rsidP="00E713B1"/>
    <w:p w:rsidR="00E713B1" w:rsidRPr="00E713B1" w:rsidRDefault="00E713B1" w:rsidP="00E713B1"/>
    <w:p w:rsidR="00E713B1" w:rsidRPr="00E713B1" w:rsidRDefault="00E713B1" w:rsidP="00E713B1"/>
    <w:p w:rsidR="00E713B1" w:rsidRPr="00E713B1" w:rsidRDefault="00E713B1" w:rsidP="00E713B1"/>
    <w:p w:rsidR="00E713B1" w:rsidRPr="00E713B1" w:rsidRDefault="00E713B1" w:rsidP="00E713B1"/>
    <w:p w:rsidR="00E713B1" w:rsidRPr="00E713B1" w:rsidRDefault="00E713B1" w:rsidP="00E713B1"/>
    <w:p w:rsidR="00E713B1" w:rsidRPr="00E713B1" w:rsidRDefault="00E713B1" w:rsidP="00E713B1"/>
    <w:p w:rsidR="00E713B1" w:rsidRPr="00E713B1" w:rsidRDefault="00E713B1" w:rsidP="00E713B1"/>
    <w:p w:rsidR="00E713B1" w:rsidRPr="00E713B1" w:rsidRDefault="00E713B1" w:rsidP="00E713B1"/>
    <w:p w:rsidR="00E713B1" w:rsidRPr="00E713B1" w:rsidRDefault="00E713B1" w:rsidP="00E713B1"/>
    <w:p w:rsidR="00E713B1" w:rsidRPr="00E713B1" w:rsidRDefault="00E713B1" w:rsidP="00E713B1"/>
    <w:p w:rsidR="00E713B1" w:rsidRPr="00E713B1" w:rsidRDefault="00E713B1" w:rsidP="00E713B1"/>
    <w:p w:rsidR="00E713B1" w:rsidRPr="00E713B1" w:rsidRDefault="00E713B1" w:rsidP="00E713B1"/>
    <w:p w:rsidR="00E713B1" w:rsidRPr="00E713B1" w:rsidRDefault="00E713B1" w:rsidP="00E713B1"/>
    <w:p w:rsidR="00E713B1" w:rsidRDefault="00E713B1" w:rsidP="00E713B1"/>
    <w:tbl>
      <w:tblPr>
        <w:tblStyle w:val="Tabellenraster"/>
        <w:tblW w:w="10031" w:type="dxa"/>
        <w:tblLayout w:type="fixed"/>
        <w:tblLook w:val="04A0" w:firstRow="1" w:lastRow="0" w:firstColumn="1" w:lastColumn="0" w:noHBand="0" w:noVBand="1"/>
      </w:tblPr>
      <w:tblGrid>
        <w:gridCol w:w="1360"/>
        <w:gridCol w:w="8671"/>
      </w:tblGrid>
      <w:tr w:rsidR="00E713B1" w:rsidRPr="00C13E1E" w:rsidTr="00A03BFC">
        <w:trPr>
          <w:trHeight w:val="281"/>
        </w:trPr>
        <w:tc>
          <w:tcPr>
            <w:tcW w:w="1360" w:type="dxa"/>
          </w:tcPr>
          <w:p w:rsidR="00E713B1" w:rsidRPr="00C13E1E" w:rsidRDefault="00E713B1" w:rsidP="00A03BFC">
            <w:pPr>
              <w:rPr>
                <w:sz w:val="24"/>
              </w:rPr>
            </w:pPr>
            <w:r w:rsidRPr="00C13E1E">
              <w:rPr>
                <w:sz w:val="24"/>
              </w:rPr>
              <w:t>Dateiname</w:t>
            </w:r>
          </w:p>
        </w:tc>
        <w:tc>
          <w:tcPr>
            <w:tcW w:w="8671" w:type="dxa"/>
          </w:tcPr>
          <w:p w:rsidR="00E713B1" w:rsidRPr="00C13E1E" w:rsidRDefault="00E713B1" w:rsidP="00A03BF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M3 </w:t>
            </w:r>
            <w:r w:rsidR="00A269CC">
              <w:rPr>
                <w:b/>
                <w:sz w:val="24"/>
              </w:rPr>
              <w:t xml:space="preserve">Die </w:t>
            </w:r>
            <w:bookmarkStart w:id="0" w:name="_GoBack"/>
            <w:bookmarkEnd w:id="0"/>
            <w:r>
              <w:rPr>
                <w:b/>
                <w:sz w:val="24"/>
              </w:rPr>
              <w:t>Europäische Union</w:t>
            </w:r>
          </w:p>
        </w:tc>
      </w:tr>
      <w:tr w:rsidR="00E713B1" w:rsidTr="00A03BFC">
        <w:trPr>
          <w:trHeight w:val="296"/>
        </w:trPr>
        <w:tc>
          <w:tcPr>
            <w:tcW w:w="1360" w:type="dxa"/>
          </w:tcPr>
          <w:p w:rsidR="00E713B1" w:rsidRDefault="00E713B1" w:rsidP="00A03BFC">
            <w:pPr>
              <w:rPr>
                <w:sz w:val="24"/>
              </w:rPr>
            </w:pPr>
            <w:r>
              <w:rPr>
                <w:sz w:val="24"/>
              </w:rPr>
              <w:t>Kurzbeleg</w:t>
            </w:r>
          </w:p>
        </w:tc>
        <w:tc>
          <w:tcPr>
            <w:tcW w:w="8671" w:type="dxa"/>
          </w:tcPr>
          <w:p w:rsidR="00E713B1" w:rsidRDefault="00E713B1" w:rsidP="00A03BFC">
            <w:pPr>
              <w:rPr>
                <w:sz w:val="24"/>
              </w:rPr>
            </w:pPr>
            <w:r>
              <w:rPr>
                <w:sz w:val="24"/>
              </w:rPr>
              <w:t>EAD 2014: o.S.</w:t>
            </w:r>
          </w:p>
        </w:tc>
      </w:tr>
      <w:tr w:rsidR="00E713B1" w:rsidRPr="00BA6223" w:rsidTr="00A03BFC">
        <w:trPr>
          <w:trHeight w:val="858"/>
        </w:trPr>
        <w:tc>
          <w:tcPr>
            <w:tcW w:w="1360" w:type="dxa"/>
          </w:tcPr>
          <w:p w:rsidR="00E713B1" w:rsidRDefault="00E713B1" w:rsidP="00A03BFC">
            <w:pPr>
              <w:rPr>
                <w:sz w:val="24"/>
              </w:rPr>
            </w:pPr>
            <w:r>
              <w:rPr>
                <w:sz w:val="24"/>
              </w:rPr>
              <w:t>Langbeleg</w:t>
            </w:r>
          </w:p>
        </w:tc>
        <w:tc>
          <w:tcPr>
            <w:tcW w:w="8671" w:type="dxa"/>
          </w:tcPr>
          <w:p w:rsidR="00E713B1" w:rsidRPr="00BA6223" w:rsidRDefault="00E713B1" w:rsidP="00A03BFC">
            <w:pPr>
              <w:rPr>
                <w:sz w:val="24"/>
              </w:rPr>
            </w:pPr>
            <w:r w:rsidRPr="00BA6223">
              <w:rPr>
                <w:sz w:val="24"/>
              </w:rPr>
              <w:t xml:space="preserve">EAD (2014): Zehn Jahre EU-Osterweiterung. </w:t>
            </w:r>
            <w:r>
              <w:rPr>
                <w:sz w:val="24"/>
              </w:rPr>
              <w:t>&lt;</w:t>
            </w:r>
            <w:hyperlink r:id="rId8" w:history="1">
              <w:r w:rsidRPr="00BA6223">
                <w:rPr>
                  <w:rStyle w:val="Hyperlink"/>
                  <w:sz w:val="24"/>
                </w:rPr>
                <w:t>http://eeas.europa.eu/delegations/switzerland/press_corner/focus/focus_items/20140501_de.htm</w:t>
              </w:r>
            </w:hyperlink>
            <w:r>
              <w:rPr>
                <w:sz w:val="24"/>
              </w:rPr>
              <w:t xml:space="preserve">&gt; </w:t>
            </w:r>
            <w:r w:rsidRPr="00BA6223">
              <w:rPr>
                <w:sz w:val="24"/>
              </w:rPr>
              <w:t>(Zugriff: 2015-03-23)</w:t>
            </w:r>
            <w:r>
              <w:rPr>
                <w:sz w:val="24"/>
              </w:rPr>
              <w:t>.</w:t>
            </w:r>
          </w:p>
        </w:tc>
      </w:tr>
      <w:tr w:rsidR="00E713B1" w:rsidTr="00A03BFC">
        <w:trPr>
          <w:trHeight w:val="281"/>
        </w:trPr>
        <w:tc>
          <w:tcPr>
            <w:tcW w:w="1360" w:type="dxa"/>
          </w:tcPr>
          <w:p w:rsidR="00E713B1" w:rsidRDefault="00E713B1" w:rsidP="00A03BFC">
            <w:pPr>
              <w:rPr>
                <w:sz w:val="24"/>
              </w:rPr>
            </w:pPr>
            <w:r>
              <w:rPr>
                <w:sz w:val="24"/>
              </w:rPr>
              <w:t>Lizenz</w:t>
            </w:r>
          </w:p>
        </w:tc>
        <w:tc>
          <w:tcPr>
            <w:tcW w:w="8671" w:type="dxa"/>
          </w:tcPr>
          <w:p w:rsidR="00E713B1" w:rsidRDefault="00E713B1" w:rsidP="00A03BFC">
            <w:pPr>
              <w:rPr>
                <w:sz w:val="24"/>
              </w:rPr>
            </w:pPr>
            <w:r>
              <w:rPr>
                <w:sz w:val="24"/>
              </w:rPr>
              <w:t>© Europäische Union</w:t>
            </w:r>
          </w:p>
        </w:tc>
      </w:tr>
      <w:tr w:rsidR="00E713B1" w:rsidTr="00A03BFC">
        <w:trPr>
          <w:trHeight w:val="296"/>
        </w:trPr>
        <w:tc>
          <w:tcPr>
            <w:tcW w:w="1360" w:type="dxa"/>
          </w:tcPr>
          <w:p w:rsidR="00E713B1" w:rsidRDefault="00E713B1" w:rsidP="00A03BFC">
            <w:pPr>
              <w:rPr>
                <w:sz w:val="24"/>
              </w:rPr>
            </w:pPr>
            <w:r>
              <w:rPr>
                <w:sz w:val="24"/>
              </w:rPr>
              <w:t>Materialtyp</w:t>
            </w:r>
          </w:p>
        </w:tc>
        <w:tc>
          <w:tcPr>
            <w:tcW w:w="8671" w:type="dxa"/>
          </w:tcPr>
          <w:p w:rsidR="00E713B1" w:rsidRDefault="00E713B1" w:rsidP="00A03BFC">
            <w:pPr>
              <w:rPr>
                <w:sz w:val="24"/>
              </w:rPr>
            </w:pPr>
            <w:r>
              <w:rPr>
                <w:sz w:val="24"/>
              </w:rPr>
              <w:t>Karte – Thematische Karte (Kontinent)</w:t>
            </w:r>
          </w:p>
        </w:tc>
      </w:tr>
    </w:tbl>
    <w:p w:rsidR="00E713B1" w:rsidRPr="00E713B1" w:rsidRDefault="00E713B1" w:rsidP="00E713B1"/>
    <w:sectPr w:rsidR="00E713B1" w:rsidRPr="00E713B1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9CC" w:rsidRDefault="00A269CC" w:rsidP="00A269CC">
      <w:pPr>
        <w:spacing w:after="0" w:line="240" w:lineRule="auto"/>
      </w:pPr>
      <w:r>
        <w:separator/>
      </w:r>
    </w:p>
  </w:endnote>
  <w:endnote w:type="continuationSeparator" w:id="0">
    <w:p w:rsidR="00A269CC" w:rsidRDefault="00A269CC" w:rsidP="00A26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9CC" w:rsidRDefault="00A269CC" w:rsidP="00A269CC">
      <w:pPr>
        <w:spacing w:after="0" w:line="240" w:lineRule="auto"/>
      </w:pPr>
      <w:r>
        <w:separator/>
      </w:r>
    </w:p>
  </w:footnote>
  <w:footnote w:type="continuationSeparator" w:id="0">
    <w:p w:rsidR="00A269CC" w:rsidRDefault="00A269CC" w:rsidP="00A269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9CC" w:rsidRDefault="00A269CC" w:rsidP="00A269CC">
    <w:pPr>
      <w:pStyle w:val="Kopfzeile"/>
      <w:jc w:val="right"/>
    </w:pPr>
    <w:r>
      <w:t>zu Frage S 02 GW6A 01_Grenzen Europas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9D7"/>
    <w:rsid w:val="000C37D0"/>
    <w:rsid w:val="00A269CC"/>
    <w:rsid w:val="00BD29D7"/>
    <w:rsid w:val="00E71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713B1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E713B1"/>
    <w:pPr>
      <w:spacing w:after="0" w:line="240" w:lineRule="auto"/>
    </w:pPr>
    <w:rPr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26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269CC"/>
  </w:style>
  <w:style w:type="paragraph" w:styleId="Fuzeile">
    <w:name w:val="footer"/>
    <w:basedOn w:val="Standard"/>
    <w:link w:val="FuzeileZchn"/>
    <w:uiPriority w:val="99"/>
    <w:unhideWhenUsed/>
    <w:rsid w:val="00A26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269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713B1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E713B1"/>
    <w:pPr>
      <w:spacing w:after="0" w:line="240" w:lineRule="auto"/>
    </w:pPr>
    <w:rPr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26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269CC"/>
  </w:style>
  <w:style w:type="paragraph" w:styleId="Fuzeile">
    <w:name w:val="footer"/>
    <w:basedOn w:val="Standard"/>
    <w:link w:val="FuzeileZchn"/>
    <w:uiPriority w:val="99"/>
    <w:unhideWhenUsed/>
    <w:rsid w:val="00A26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269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eas.europa.eu/delegations/switzerland/press_corner/focus/focus_items/20140501_de.h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404</Characters>
  <Application>Microsoft Office Word</Application>
  <DocSecurity>0</DocSecurity>
  <Lines>3</Lines>
  <Paragraphs>1</Paragraphs>
  <ScaleCrop>false</ScaleCrop>
  <Company>Hewlett-Packard</Company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niedermeyer</dc:creator>
  <cp:keywords/>
  <dc:description/>
  <cp:lastModifiedBy>niedermeyer</cp:lastModifiedBy>
  <cp:revision>3</cp:revision>
  <dcterms:created xsi:type="dcterms:W3CDTF">2015-03-24T18:42:00Z</dcterms:created>
  <dcterms:modified xsi:type="dcterms:W3CDTF">2015-03-27T07:51:00Z</dcterms:modified>
</cp:coreProperties>
</file>